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5C" w:rsidRDefault="00670D95" w:rsidP="00670D95">
      <w:pPr>
        <w:pStyle w:val="NormalnyWeb"/>
        <w:shd w:val="clear" w:color="auto" w:fill="FFFFFF"/>
        <w:spacing w:before="0" w:beforeAutospacing="0" w:after="135" w:afterAutospacing="0" w:line="270" w:lineRule="atLeast"/>
        <w:jc w:val="center"/>
        <w:rPr>
          <w:rStyle w:val="Pogrubienie"/>
          <w:color w:val="333333"/>
          <w:sz w:val="28"/>
          <w:szCs w:val="28"/>
        </w:rPr>
      </w:pPr>
      <w:r w:rsidRPr="00670D95">
        <w:rPr>
          <w:rStyle w:val="Pogrubienie"/>
          <w:color w:val="333333"/>
          <w:sz w:val="28"/>
          <w:szCs w:val="28"/>
        </w:rPr>
        <w:t xml:space="preserve">Zasady realizacji wyjazdów studentów na studia i </w:t>
      </w:r>
      <w:r w:rsidR="004033ED">
        <w:rPr>
          <w:rStyle w:val="Pogrubienie"/>
          <w:color w:val="333333"/>
          <w:sz w:val="28"/>
          <w:szCs w:val="28"/>
        </w:rPr>
        <w:t xml:space="preserve">praktykę </w:t>
      </w:r>
    </w:p>
    <w:p w:rsidR="00670D95" w:rsidRPr="00670D95" w:rsidRDefault="004033ED" w:rsidP="00670D95">
      <w:pPr>
        <w:pStyle w:val="NormalnyWeb"/>
        <w:shd w:val="clear" w:color="auto" w:fill="FFFFFF"/>
        <w:spacing w:before="0" w:beforeAutospacing="0" w:after="135" w:afterAutospacing="0" w:line="270" w:lineRule="atLeast"/>
        <w:jc w:val="center"/>
        <w:rPr>
          <w:color w:val="333333"/>
          <w:sz w:val="28"/>
          <w:szCs w:val="28"/>
        </w:rPr>
      </w:pPr>
      <w:r>
        <w:rPr>
          <w:rStyle w:val="Pogrubienie"/>
          <w:color w:val="333333"/>
          <w:sz w:val="28"/>
          <w:szCs w:val="28"/>
        </w:rPr>
        <w:t>w roku akademickim 2020/2021</w:t>
      </w:r>
    </w:p>
    <w:p w:rsidR="00670D95" w:rsidRDefault="00670D95" w:rsidP="00670D95">
      <w:pPr>
        <w:pStyle w:val="NormalnyWeb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333333"/>
          <w:sz w:val="20"/>
          <w:szCs w:val="20"/>
        </w:rPr>
      </w:pPr>
      <w:r w:rsidRPr="00670D95">
        <w:rPr>
          <w:b/>
          <w:color w:val="333333"/>
        </w:rPr>
        <w:t>Zasady realizacji wyjazdów studentów</w:t>
      </w:r>
      <w:r>
        <w:rPr>
          <w:b/>
          <w:color w:val="333333"/>
        </w:rPr>
        <w:t xml:space="preserve"> na studia</w:t>
      </w:r>
      <w:r w:rsidRPr="00670D95">
        <w:rPr>
          <w:b/>
          <w:color w:val="333333"/>
        </w:rPr>
        <w:t xml:space="preserve"> w ramach Programu ERASMUS</w:t>
      </w:r>
      <w:r>
        <w:rPr>
          <w:rFonts w:ascii="Helvetica" w:hAnsi="Helvetica" w:cs="Helvetica"/>
          <w:color w:val="333333"/>
          <w:sz w:val="20"/>
          <w:szCs w:val="20"/>
        </w:rPr>
        <w:t>+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Wymiana studentów może być realizowana tylko i wyłącznie z uczelnią posiadającą</w:t>
      </w:r>
      <w:r w:rsidRPr="00670D9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4" w:history="1">
        <w:r w:rsidRPr="00670D9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KARTĘ ERASMUSA</w:t>
        </w:r>
      </w:hyperlink>
      <w:r w:rsidRPr="00670D95">
        <w:rPr>
          <w:rFonts w:ascii="Times New Roman" w:hAnsi="Times New Roman" w:cs="Times New Roman"/>
          <w:sz w:val="24"/>
          <w:szCs w:val="24"/>
        </w:rPr>
        <w:t>+, ECHE (ważną w danym roku akademickim), z którą została podpisana umowa bilateralna przewidująca wymianę studentów.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Student zakwalifikowany na wyjazd w ramach Programu ERASMUS+ musi spełniać następujące kryteria formalne: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- być oficjalnie zarejestrowany na kierunku studiów prowadzącym do otrzymania tytułu licencjata/ inżyniera, magistra lub doktora;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- być (w momencie wyjazdu na studia) studentem co najmniej drugiego roku studiów pierwszego stopnia.</w:t>
      </w:r>
    </w:p>
    <w:p w:rsidR="00BE3197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 xml:space="preserve">- </w:t>
      </w:r>
      <w:r w:rsidR="00BE3197">
        <w:rPr>
          <w:rFonts w:ascii="Times New Roman" w:hAnsi="Times New Roman" w:cs="Times New Roman"/>
          <w:sz w:val="24"/>
          <w:szCs w:val="24"/>
        </w:rPr>
        <w:t>p</w:t>
      </w:r>
      <w:r w:rsidRPr="00670D95">
        <w:rPr>
          <w:rFonts w:ascii="Times New Roman" w:hAnsi="Times New Roman" w:cs="Times New Roman"/>
          <w:sz w:val="24"/>
          <w:szCs w:val="24"/>
        </w:rPr>
        <w:t>obyt indywidualnego studenta w uczelni partnerskiej musi być rozpoczęty i zakończony</w:t>
      </w:r>
      <w:r w:rsidR="00551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D95" w:rsidRPr="00670D95" w:rsidRDefault="00551566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pomiędzy 1 </w:t>
      </w:r>
      <w:r w:rsidR="00096B50">
        <w:rPr>
          <w:rFonts w:ascii="Times New Roman" w:hAnsi="Times New Roman" w:cs="Times New Roman"/>
          <w:sz w:val="24"/>
          <w:szCs w:val="24"/>
        </w:rPr>
        <w:t>czerwca</w:t>
      </w:r>
      <w:r w:rsidR="00302F41">
        <w:rPr>
          <w:rFonts w:ascii="Times New Roman" w:hAnsi="Times New Roman" w:cs="Times New Roman"/>
          <w:sz w:val="24"/>
          <w:szCs w:val="24"/>
        </w:rPr>
        <w:t xml:space="preserve"> 2020</w:t>
      </w:r>
      <w:r w:rsidR="00BE3197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224B5">
        <w:rPr>
          <w:rFonts w:ascii="Times New Roman" w:hAnsi="Times New Roman" w:cs="Times New Roman"/>
          <w:sz w:val="24"/>
          <w:szCs w:val="24"/>
        </w:rPr>
        <w:t>31 maj</w:t>
      </w:r>
      <w:r w:rsidR="00BE3197">
        <w:rPr>
          <w:rFonts w:ascii="Times New Roman" w:hAnsi="Times New Roman" w:cs="Times New Roman"/>
          <w:sz w:val="24"/>
          <w:szCs w:val="24"/>
        </w:rPr>
        <w:t>a</w:t>
      </w:r>
      <w:r w:rsidR="007224B5">
        <w:rPr>
          <w:rFonts w:ascii="Times New Roman" w:hAnsi="Times New Roman" w:cs="Times New Roman"/>
          <w:sz w:val="24"/>
          <w:szCs w:val="24"/>
        </w:rPr>
        <w:t xml:space="preserve"> 20</w:t>
      </w:r>
      <w:r w:rsidR="00302F41">
        <w:rPr>
          <w:rFonts w:ascii="Times New Roman" w:hAnsi="Times New Roman" w:cs="Times New Roman"/>
          <w:sz w:val="24"/>
          <w:szCs w:val="24"/>
        </w:rPr>
        <w:t>22</w:t>
      </w:r>
      <w:r w:rsidR="007224B5">
        <w:rPr>
          <w:rFonts w:ascii="Times New Roman" w:hAnsi="Times New Roman" w:cs="Times New Roman"/>
          <w:sz w:val="24"/>
          <w:szCs w:val="24"/>
        </w:rPr>
        <w:t xml:space="preserve"> r</w:t>
      </w:r>
      <w:r w:rsidR="00BE3197">
        <w:rPr>
          <w:rFonts w:ascii="Times New Roman" w:hAnsi="Times New Roman" w:cs="Times New Roman"/>
          <w:sz w:val="24"/>
          <w:szCs w:val="24"/>
        </w:rPr>
        <w:t>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 xml:space="preserve">- </w:t>
      </w:r>
      <w:r w:rsidR="00BE3197">
        <w:rPr>
          <w:rFonts w:ascii="Times New Roman" w:hAnsi="Times New Roman" w:cs="Times New Roman"/>
          <w:sz w:val="24"/>
          <w:szCs w:val="24"/>
        </w:rPr>
        <w:t>p</w:t>
      </w:r>
      <w:r w:rsidRPr="00670D95">
        <w:rPr>
          <w:rFonts w:ascii="Times New Roman" w:hAnsi="Times New Roman" w:cs="Times New Roman"/>
          <w:sz w:val="24"/>
          <w:szCs w:val="24"/>
        </w:rPr>
        <w:t>obyt studenta w uczelni partnerskiej w celu zrealizowania części studiów nie może być krótszy niż 3 miesiące lub pełen najkrótszy cykl kształcenia (np. trymestr lub semestr) i nie może być dłuższy niż 1 rok akademicki.</w:t>
      </w:r>
    </w:p>
    <w:p w:rsidR="00670D95" w:rsidRPr="00670D95" w:rsidRDefault="00BE3197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</w:t>
      </w:r>
      <w:r w:rsidR="00670D95" w:rsidRPr="00670D95">
        <w:rPr>
          <w:rFonts w:ascii="Times New Roman" w:hAnsi="Times New Roman" w:cs="Times New Roman"/>
          <w:sz w:val="24"/>
          <w:szCs w:val="24"/>
        </w:rPr>
        <w:t>inimalny okres pobytu w uczelni partnerskiej odnosi się tylko do okresu studiowania i nie zawiera czasu ewentualnego przygotowania językowego czy odbywania praktyki.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 xml:space="preserve">Studenci ze stypendium socjalnym </w:t>
      </w:r>
      <w:r w:rsidR="00EF0136">
        <w:rPr>
          <w:rFonts w:ascii="Times New Roman" w:hAnsi="Times New Roman" w:cs="Times New Roman"/>
          <w:sz w:val="24"/>
          <w:szCs w:val="24"/>
        </w:rPr>
        <w:t>mogą ubiegać się</w:t>
      </w:r>
      <w:r w:rsidRPr="00670D95">
        <w:rPr>
          <w:rFonts w:ascii="Times New Roman" w:hAnsi="Times New Roman" w:cs="Times New Roman"/>
          <w:sz w:val="24"/>
          <w:szCs w:val="24"/>
        </w:rPr>
        <w:t xml:space="preserve"> dodatkowo</w:t>
      </w:r>
      <w:r w:rsidR="00EF0136">
        <w:rPr>
          <w:rFonts w:ascii="Times New Roman" w:hAnsi="Times New Roman" w:cs="Times New Roman"/>
          <w:sz w:val="24"/>
          <w:szCs w:val="24"/>
        </w:rPr>
        <w:t xml:space="preserve"> o</w:t>
      </w:r>
      <w:r w:rsidRPr="00670D95">
        <w:rPr>
          <w:rFonts w:ascii="Times New Roman" w:hAnsi="Times New Roman" w:cs="Times New Roman"/>
          <w:sz w:val="24"/>
          <w:szCs w:val="24"/>
        </w:rPr>
        <w:t xml:space="preserve"> 200 Euro /</w:t>
      </w:r>
      <w:proofErr w:type="spellStart"/>
      <w:r w:rsidRPr="00670D95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670D95">
        <w:rPr>
          <w:rFonts w:ascii="Times New Roman" w:hAnsi="Times New Roman" w:cs="Times New Roman"/>
          <w:sz w:val="24"/>
          <w:szCs w:val="24"/>
        </w:rPr>
        <w:t>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Studenci z zaświadczeniem o niepełnosprawności mogą ubiegać się o dodatkowe dofinansowanie. Szczegóły na</w:t>
      </w:r>
      <w:hyperlink r:id="rId5" w:history="1">
        <w:r w:rsidRPr="00670D9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www.erasmusplus.org.pl</w:t>
        </w:r>
      </w:hyperlink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Stypendium w ramach programu ERASMUS+ przyznaje się wyłącznie w celu zrealizowania części określonego programu studiów licencjackich/ inżynierskich, magisterskich lub doktoranckich w uczelni partnerskiej.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Z każdym studentem zakwalifikowanym na w</w:t>
      </w:r>
      <w:r w:rsidR="00551566">
        <w:rPr>
          <w:rFonts w:ascii="Times New Roman" w:hAnsi="Times New Roman" w:cs="Times New Roman"/>
          <w:sz w:val="24"/>
          <w:szCs w:val="24"/>
        </w:rPr>
        <w:t xml:space="preserve">yjazd w ramach programu ERASMUS+ </w:t>
      </w:r>
      <w:r w:rsidRPr="00670D95">
        <w:rPr>
          <w:rFonts w:ascii="Times New Roman" w:hAnsi="Times New Roman" w:cs="Times New Roman"/>
          <w:sz w:val="24"/>
          <w:szCs w:val="24"/>
        </w:rPr>
        <w:t>sporządza się pisemną umowę.</w:t>
      </w:r>
    </w:p>
    <w:p w:rsidR="00BE3197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 xml:space="preserve">Student zakwalifikowany na wyjazd otrzymuje Kartę Studenta Erasmusa+. 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Treść Karty Studenta Eras</w:t>
      </w:r>
      <w:r w:rsidR="00F334B4">
        <w:rPr>
          <w:rFonts w:ascii="Times New Roman" w:hAnsi="Times New Roman" w:cs="Times New Roman"/>
          <w:sz w:val="24"/>
          <w:szCs w:val="24"/>
        </w:rPr>
        <w:t>musa+ jest dostępna również na</w:t>
      </w:r>
      <w:r w:rsidRPr="00670D95">
        <w:rPr>
          <w:rFonts w:ascii="Times New Roman" w:hAnsi="Times New Roman" w:cs="Times New Roman"/>
          <w:sz w:val="24"/>
          <w:szCs w:val="24"/>
        </w:rPr>
        <w:t xml:space="preserve"> stronie </w:t>
      </w:r>
      <w:r w:rsidR="00096B50">
        <w:rPr>
          <w:rFonts w:ascii="Times New Roman" w:hAnsi="Times New Roman" w:cs="Times New Roman"/>
          <w:sz w:val="24"/>
          <w:szCs w:val="24"/>
        </w:rPr>
        <w:t>erasmusplus.org.pl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Student zakwalifikowany na wyjazd otrzymuje stypendium, którego wysokość jest ogłaszana w dokumencie „Zasady finansowania i wypłaty stypendiów w ramach Programu ERASMUS+ na dany rok akademicki”.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Przekazanie stypendium studentowi może nastąpić tylko pod warunkiem zaakceptowania przez studenta wszystkich warunków umowy. Wysokość stypendium jest wyrażona w EUR i zostanie wypłacone w sposób uzgodniony pomiędzy stronami. Przy uzgadnianiu sposobu wypłaty stypendium uczelnia uwzględnia zalecenia NA, aby część stypendium było wypłacone studentowi przed jego wyjazdem, a pozostała część – w ratach uzależnionych od długości pobytu. Uczelnia może zdecydować o niewypłacaniu całości należnego stypendium przed zakończeniem pobytu w uczelni partnerskiej, a dopiero po przedłożeniu wszystkich dokumentów wymaganych przez uczelnię macierzystą po powrocie z uczelni partnerskiej.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Wszelkie zasady (za wyjątkiem tych, które odnoszą się do przyznanego stypendium) odnoszą się także do studentów, którzy spełniając wszystkie kryteria formalne i jakościowe uczestniczą w wyjazdach nie otrzymując stypendium (studenci Erasmusa+ bez stypendium).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Stypendium otrzymane przez indywidualnego studenta jest przeznaczone na pokrycie dodatkowych kosztów związanych z wyjazdem i pobytem w uczelni partnerskiej (koszty podróży, przygotowania językowego, zwiększone koszty utrzymania za granicą). Stypendium nie jest przewidziane na pokrycie pełnych kosztów związanych z podróżą i utrzymaniem za granicą.</w:t>
      </w:r>
    </w:p>
    <w:p w:rsidR="00F6673A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lastRenderedPageBreak/>
        <w:t>Student zakwalifikowany na wyjazd powinien mieć zagwarantowane zaliczenie okresu studiów zrealizowanych w uczelni partnerskiej pod warunkiem uzyskania niezbędnej ilości punktów ECTS. Dla każdego studenta wyjeżdżającego w ramach programu ERASMUS+, koordynator Erasmus+ w porozumieniu z dziekanem, musi uzgodnić przed wyjazdem indywidualny program studiów do zrealizowania w uczelni partnerskiej w formie dokumentu „Porozumienie o programie zajęć” – Learning Agreement (LA) podpisanego przez trzy strony: uczelnię macierzystą, uczelnię przyjmującą i studenta. Wszelkie zmiany wprowadzane do „Porozumienia o programie zajęć” przez którąkolwiek ze</w:t>
      </w:r>
      <w:r w:rsidR="00F6673A">
        <w:rPr>
          <w:rFonts w:ascii="Times New Roman" w:hAnsi="Times New Roman" w:cs="Times New Roman"/>
          <w:sz w:val="24"/>
          <w:szCs w:val="24"/>
        </w:rPr>
        <w:t xml:space="preserve"> stron wymagają formy pisemnej.</w:t>
      </w:r>
    </w:p>
    <w:p w:rsidR="00F6673A" w:rsidRDefault="00F6673A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w LA</w:t>
      </w:r>
      <w:r w:rsidR="00BE31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student zobowiązany jest po rozpoczęciu studiów w razie konieczności zmiany w LA o natychmiastowe</w:t>
      </w:r>
      <w:r w:rsidR="00302F41">
        <w:rPr>
          <w:rFonts w:ascii="Times New Roman" w:hAnsi="Times New Roman" w:cs="Times New Roman"/>
          <w:sz w:val="24"/>
          <w:szCs w:val="24"/>
        </w:rPr>
        <w:t xml:space="preserve"> ( w terminie 14 dni od rozpoczęcia mobilności)</w:t>
      </w:r>
      <w:r>
        <w:rPr>
          <w:rFonts w:ascii="Times New Roman" w:hAnsi="Times New Roman" w:cs="Times New Roman"/>
          <w:sz w:val="24"/>
          <w:szCs w:val="24"/>
        </w:rPr>
        <w:t xml:space="preserve"> poinformowanie Koordynatora oraz Dziekana lub opiekuna kierunku. Wszelkie zmiany wymagają akceptacji Dziekana/opiek</w:t>
      </w:r>
      <w:r w:rsidR="00BE3197">
        <w:rPr>
          <w:rFonts w:ascii="Times New Roman" w:hAnsi="Times New Roman" w:cs="Times New Roman"/>
          <w:sz w:val="24"/>
          <w:szCs w:val="24"/>
        </w:rPr>
        <w:t>una kierunku oraz koordynatora P</w:t>
      </w:r>
      <w:r>
        <w:rPr>
          <w:rFonts w:ascii="Times New Roman" w:hAnsi="Times New Roman" w:cs="Times New Roman"/>
          <w:sz w:val="24"/>
          <w:szCs w:val="24"/>
        </w:rPr>
        <w:t xml:space="preserve">rogramu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Erasmus+oraz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pisemnej formy</w:t>
      </w:r>
      <w:r w:rsidR="00302F41">
        <w:rPr>
          <w:rFonts w:ascii="Times New Roman" w:hAnsi="Times New Roman" w:cs="Times New Roman"/>
          <w:sz w:val="24"/>
          <w:szCs w:val="24"/>
        </w:rPr>
        <w:t xml:space="preserve">. </w:t>
      </w:r>
      <w:r w:rsidR="00EF0136">
        <w:rPr>
          <w:rFonts w:ascii="Times New Roman" w:hAnsi="Times New Roman" w:cs="Times New Roman"/>
          <w:sz w:val="24"/>
          <w:szCs w:val="24"/>
        </w:rPr>
        <w:t xml:space="preserve">Online Learning Agreement OLS 3.0 jest przygotowywany przez studenta w porozumieniu z Dziekanem lub koordynatorem kierunku. OLA 3.0 jest dostępny  na stronie  </w:t>
      </w:r>
      <w:r w:rsidR="00EF0136" w:rsidRPr="00D1764D">
        <w:rPr>
          <w:rFonts w:ascii="Times New Roman" w:hAnsi="Times New Roman" w:cs="Times New Roman"/>
          <w:sz w:val="24"/>
          <w:szCs w:val="24"/>
        </w:rPr>
        <w:t>www.learning-agreement.eu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Koordynator wraz z dziekanem dołożą wszelkich starań, aby przy sporządzaniu LA nie dopuszczać do powstawania istotnych różnic programowych w stosunku do standardów nauczania dla danego kierunku studiów. W przypadkach, gdy różnic tych nie da się uniknąć, muszą być one określone przed wyjazdem, a uczelnia macierzysta i student powinni uzgodnić termin i sposób ich uzupełnienia.</w:t>
      </w:r>
      <w:r w:rsidRPr="00670D9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70D95">
        <w:rPr>
          <w:rFonts w:ascii="Times New Roman" w:hAnsi="Times New Roman" w:cs="Times New Roman"/>
          <w:sz w:val="24"/>
          <w:szCs w:val="24"/>
        </w:rPr>
        <w:br/>
        <w:t xml:space="preserve">Student zostanie poinformowany o konieczności otrzymania na koniec pobytu w uczelni partnerskiej pisemnego zaświadczenia o pobycie w tej uczelni wraz z wykazem zaliczonych przedmiotów i uzyskanych ocen w formie „Wykazu Zaliczeń” – </w:t>
      </w:r>
      <w:proofErr w:type="spellStart"/>
      <w:r w:rsidRPr="00670D95"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 w:rsidRPr="00670D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70D95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Pr="00670D95">
        <w:rPr>
          <w:rFonts w:ascii="Times New Roman" w:hAnsi="Times New Roman" w:cs="Times New Roman"/>
          <w:sz w:val="24"/>
          <w:szCs w:val="24"/>
        </w:rPr>
        <w:t xml:space="preserve"> (TR).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Jeżeli wszystkie uzgodnione w formie pisemnej warunki zostaną przez studenta spełnione, okres studiów/ przedmioty/ zaliczenia/ egzaminy zostaną mu uznane i potraktowane jako równoważne z odpowiednim okresem studiów/ przedmiotami/ zaliczeniami/ egzaminami w uczelni macierzystej. Decyzję o tym, czy uzgodnione warunki zostały spełnione przez studenta podejmuje uczelnia macierzysta po konsultacji z uczelnią przyjmującą. W przypadku stwierdzenia niezgodnościdecyzję co do zakresu zaliczenia</w:t>
      </w:r>
      <w:r w:rsidR="00096B50">
        <w:rPr>
          <w:rFonts w:ascii="Times New Roman" w:hAnsi="Times New Roman" w:cs="Times New Roman"/>
          <w:sz w:val="24"/>
          <w:szCs w:val="24"/>
        </w:rPr>
        <w:t xml:space="preserve"> podejmuje uczelnia macierzysta</w:t>
      </w:r>
      <w:r w:rsidRPr="00670D95">
        <w:rPr>
          <w:rFonts w:ascii="Times New Roman" w:hAnsi="Times New Roman" w:cs="Times New Roman"/>
          <w:sz w:val="24"/>
          <w:szCs w:val="24"/>
        </w:rPr>
        <w:t xml:space="preserve">. </w:t>
      </w:r>
      <w:r w:rsidR="00F6673A">
        <w:rPr>
          <w:rFonts w:ascii="Times New Roman" w:hAnsi="Times New Roman" w:cs="Times New Roman"/>
          <w:sz w:val="24"/>
          <w:szCs w:val="24"/>
        </w:rPr>
        <w:t xml:space="preserve">Jeżeli student zakończy okres studiowania przed upływem trzech miesięcy jest zobowiązany do zwrotu całości grantu. </w:t>
      </w:r>
      <w:r w:rsidRPr="00670D95">
        <w:rPr>
          <w:rFonts w:ascii="Times New Roman" w:hAnsi="Times New Roman" w:cs="Times New Roman"/>
          <w:sz w:val="24"/>
          <w:szCs w:val="24"/>
        </w:rPr>
        <w:t xml:space="preserve">Zwrot stypendium nie będzie wymagany od studenta w przypadku zaistnienia okoliczności od niego </w:t>
      </w:r>
      <w:r w:rsidR="00BE3197">
        <w:rPr>
          <w:rFonts w:ascii="Times New Roman" w:hAnsi="Times New Roman" w:cs="Times New Roman"/>
          <w:sz w:val="24"/>
          <w:szCs w:val="24"/>
        </w:rPr>
        <w:t>niezależnych, określanych jako „</w:t>
      </w:r>
      <w:r w:rsidRPr="00670D95">
        <w:rPr>
          <w:rFonts w:ascii="Times New Roman" w:hAnsi="Times New Roman" w:cs="Times New Roman"/>
          <w:sz w:val="24"/>
          <w:szCs w:val="24"/>
        </w:rPr>
        <w:t>siła wyższa”. W tym przypadku konieczne jest uzyskanie pisemnej zgody od Narodowej</w:t>
      </w:r>
      <w:r w:rsidR="00FA1E1E">
        <w:rPr>
          <w:rFonts w:ascii="Times New Roman" w:hAnsi="Times New Roman" w:cs="Times New Roman"/>
          <w:sz w:val="24"/>
          <w:szCs w:val="24"/>
        </w:rPr>
        <w:t xml:space="preserve"> Agencji</w:t>
      </w:r>
      <w:r w:rsidRPr="00670D95">
        <w:rPr>
          <w:rFonts w:ascii="Times New Roman" w:hAnsi="Times New Roman" w:cs="Times New Roman"/>
          <w:sz w:val="24"/>
          <w:szCs w:val="24"/>
        </w:rPr>
        <w:t>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Uczelnia przyjmująca nie może żądać od studenta opłat za naukę (czesne, wpisowe, opłaty egzaminacyjne, opłaty za korzystanie z laboratoriów, bibliotek, itp.). Pobieranie pewnych opłat (ubezpieczenie, członkostwo w organizacjach studenckich, korzystanie z kserokopiarki itp.) jest dopuszczalne na warunkach identycznych, jakie obowiązują studentów lokalnych. Jeżeli student</w:t>
      </w:r>
      <w:r w:rsidR="00096B50">
        <w:rPr>
          <w:rFonts w:ascii="Times New Roman" w:hAnsi="Times New Roman" w:cs="Times New Roman"/>
          <w:sz w:val="24"/>
          <w:szCs w:val="24"/>
        </w:rPr>
        <w:t>/tka</w:t>
      </w:r>
      <w:r w:rsidRPr="00670D95">
        <w:rPr>
          <w:rFonts w:ascii="Times New Roman" w:hAnsi="Times New Roman" w:cs="Times New Roman"/>
          <w:sz w:val="24"/>
          <w:szCs w:val="24"/>
        </w:rPr>
        <w:t xml:space="preserve"> opłaca czesne za naukę w uczelni macierzystej, </w:t>
      </w:r>
      <w:r w:rsidR="00096B50">
        <w:rPr>
          <w:rFonts w:ascii="Times New Roman" w:hAnsi="Times New Roman" w:cs="Times New Roman"/>
          <w:sz w:val="24"/>
          <w:szCs w:val="24"/>
        </w:rPr>
        <w:t xml:space="preserve">jest on/ona </w:t>
      </w:r>
      <w:r w:rsidRPr="00670D95">
        <w:rPr>
          <w:rFonts w:ascii="Times New Roman" w:hAnsi="Times New Roman" w:cs="Times New Roman"/>
          <w:sz w:val="24"/>
          <w:szCs w:val="24"/>
        </w:rPr>
        <w:t xml:space="preserve"> zobowiązany do kontynuacji tych opłat w czasie studiów w uczelni partnerskiej. Wszelkie przypadki naruszania zasady nie pobierania opłat za naukę przez uczelnię przyjmującą powinny być zgłaszane do Narodowej Agencji.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Wypłata wszelkich stypendiów krajowych (socjalnych, za wyniki w nauce, innych), do których student nabył prawo przed wyjazdem będzie kontynuowana w czasie pobytu studenta w uczelni partnerskiej. Student powinien mieć zagwarantowane prawo do ubiegania się o stypendia krajowe również po powrocie do uczelni macierzystej.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Student ma obowiązek posiadania ubezpieczenia na czas podróży i pobytu w uczelni partnerskiej: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w przypadku wyjazdu do krajów UE – Europejską Kartę Zdrowia wydaną przez NFZ;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w przypadku wyjazdu do Turcji</w:t>
      </w:r>
      <w:r w:rsidR="00302F41">
        <w:rPr>
          <w:rFonts w:ascii="Times New Roman" w:hAnsi="Times New Roman" w:cs="Times New Roman"/>
          <w:sz w:val="24"/>
          <w:szCs w:val="24"/>
        </w:rPr>
        <w:t xml:space="preserve"> i innych krajów poza UE</w:t>
      </w:r>
      <w:r w:rsidRPr="00670D95">
        <w:rPr>
          <w:rFonts w:ascii="Times New Roman" w:hAnsi="Times New Roman" w:cs="Times New Roman"/>
          <w:sz w:val="24"/>
          <w:szCs w:val="24"/>
        </w:rPr>
        <w:t xml:space="preserve"> – inne honorowane w tym kraju ubezpieczenie;</w:t>
      </w:r>
    </w:p>
    <w:p w:rsidR="00670D95" w:rsidRPr="00670D95" w:rsidRDefault="00302F41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studentów bez EKUZ </w:t>
      </w:r>
      <w:r w:rsidR="00670D95" w:rsidRPr="00670D95">
        <w:rPr>
          <w:rFonts w:ascii="Times New Roman" w:hAnsi="Times New Roman" w:cs="Times New Roman"/>
          <w:sz w:val="24"/>
          <w:szCs w:val="24"/>
        </w:rPr>
        <w:t>inne, dodatkowe indywidualne ubezpieczenie, wykupione przez studenta</w:t>
      </w:r>
      <w:r>
        <w:rPr>
          <w:rFonts w:ascii="Times New Roman" w:hAnsi="Times New Roman" w:cs="Times New Roman"/>
          <w:sz w:val="24"/>
          <w:szCs w:val="24"/>
        </w:rPr>
        <w:t xml:space="preserve"> pokrywające ewentualne koszty leczenia</w:t>
      </w:r>
      <w:r w:rsidR="00670D95" w:rsidRPr="00670D95">
        <w:rPr>
          <w:rFonts w:ascii="Times New Roman" w:hAnsi="Times New Roman" w:cs="Times New Roman"/>
          <w:sz w:val="24"/>
          <w:szCs w:val="24"/>
        </w:rPr>
        <w:t>. Kopię ubezpieczenia należy przedłożyć przed wyjazdem do Koordynatora Erasmus+.</w:t>
      </w:r>
    </w:p>
    <w:p w:rsid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Student po powrocie z uczelni partnerskiej ma obowiązek wypełnić Ankietę on-line.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 xml:space="preserve">Studenci, którzy podczas studiów lub praktyki za granicą będą używać jednego z </w:t>
      </w:r>
      <w:r w:rsidR="00CC2BE2">
        <w:rPr>
          <w:rFonts w:ascii="Times New Roman" w:hAnsi="Times New Roman" w:cs="Times New Roman"/>
          <w:sz w:val="24"/>
          <w:szCs w:val="24"/>
        </w:rPr>
        <w:t>sześciu</w:t>
      </w:r>
      <w:r w:rsidRPr="00670D95">
        <w:rPr>
          <w:rFonts w:ascii="Times New Roman" w:hAnsi="Times New Roman" w:cs="Times New Roman"/>
          <w:sz w:val="24"/>
          <w:szCs w:val="24"/>
        </w:rPr>
        <w:t xml:space="preserve"> najczęściej nauczanych języków (angielskiego, francuskiego, niemieckiego, hiszpańskiego, włoskiego</w:t>
      </w:r>
      <w:r w:rsidR="007711D1">
        <w:rPr>
          <w:rFonts w:ascii="Times New Roman" w:hAnsi="Times New Roman" w:cs="Times New Roman"/>
          <w:sz w:val="24"/>
          <w:szCs w:val="24"/>
        </w:rPr>
        <w:t>,</w:t>
      </w:r>
      <w:r w:rsidR="00CC2BE2">
        <w:rPr>
          <w:rFonts w:ascii="Times New Roman" w:hAnsi="Times New Roman" w:cs="Times New Roman"/>
          <w:sz w:val="24"/>
          <w:szCs w:val="24"/>
        </w:rPr>
        <w:t>niderlandzkiego</w:t>
      </w:r>
      <w:r w:rsidRPr="00670D95">
        <w:rPr>
          <w:rFonts w:ascii="Times New Roman" w:hAnsi="Times New Roman" w:cs="Times New Roman"/>
          <w:sz w:val="24"/>
          <w:szCs w:val="24"/>
        </w:rPr>
        <w:t xml:space="preserve">), mogą skorzystać z kursów językowych online oferowanych przez Komisję Europejską w centralnym systemie wsparcia językowego online. Tak zwane licencje umożliwiające skorzystanie z przygotowania językowego online przyznaje macierzysta uczelnia. Z przygotowania językowego online mogą również korzystać absolwenci wyjeżdżający na praktykę/staż w programie Erasmus+. Każdy student studiujący lub pracujący w jednym z wyżej wymienionych języków jest też zobowiązany wypełnić testy biegłości językowej przed wyjazdem i po powrocie ze studiów za granicą. Wypełnienie tych testów jest niezbędne, aby otrzymać stypendium. Studenci, którzy podczas studiów lub praktyki za granicą będą używać innych języków, mogą wziąć udział w innego typu kursach językowych, np. prowadzonych przez uczelnie przyjmujące. </w:t>
      </w:r>
    </w:p>
    <w:p w:rsid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Studenci są zobowiązani do egzaminu językowego przed i po powrocie ze studiów pod rygorem zwrotu grantu!</w:t>
      </w:r>
    </w:p>
    <w:p w:rsid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A6122" w:rsidRPr="00670D95" w:rsidRDefault="00670D95" w:rsidP="00670D95">
      <w:pPr>
        <w:pStyle w:val="NormalnyWeb"/>
        <w:shd w:val="clear" w:color="auto" w:fill="FFFFFF"/>
        <w:spacing w:before="0" w:beforeAutospacing="0" w:after="135" w:afterAutospacing="0" w:line="270" w:lineRule="atLeast"/>
        <w:rPr>
          <w:rFonts w:ascii="Helvetica" w:hAnsi="Helvetica" w:cs="Helvetica"/>
          <w:color w:val="333333"/>
          <w:sz w:val="20"/>
          <w:szCs w:val="20"/>
        </w:rPr>
      </w:pPr>
      <w:r w:rsidRPr="00670D95">
        <w:rPr>
          <w:b/>
          <w:color w:val="333333"/>
        </w:rPr>
        <w:t>Zasady realizacji wyjazdów studentów</w:t>
      </w:r>
      <w:r>
        <w:rPr>
          <w:b/>
          <w:color w:val="333333"/>
        </w:rPr>
        <w:t xml:space="preserve"> na praktykę</w:t>
      </w:r>
      <w:r w:rsidRPr="00670D95">
        <w:rPr>
          <w:b/>
          <w:color w:val="333333"/>
        </w:rPr>
        <w:t xml:space="preserve"> w ramach Programu ERASMUS</w:t>
      </w:r>
      <w:r>
        <w:rPr>
          <w:rFonts w:ascii="Helvetica" w:hAnsi="Helvetica" w:cs="Helvetica"/>
          <w:color w:val="333333"/>
          <w:sz w:val="20"/>
          <w:szCs w:val="20"/>
        </w:rPr>
        <w:t>+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1. Student zakwalifikowany na wyjazd w programie Erasmus+ musi spełniać następujące kryteria formalne: być zarejestrowany jako student studiów pierwszego, lub drugiego stopnia, lub jednolitych studiów magisterskich, lub jako słuchacz studiów doktoranckich w uczelni będącej stroną niniejszej umowy przez cały czas trwania pobytu na stypendium. </w:t>
      </w:r>
      <w:r w:rsidR="00FC33D4">
        <w:rPr>
          <w:rFonts w:ascii="Times New Roman" w:hAnsi="Times New Roman" w:cs="Times New Roman"/>
          <w:sz w:val="24"/>
          <w:szCs w:val="24"/>
        </w:rPr>
        <w:t xml:space="preserve">Na wyjazd może zostać zakwalifikowany absolwent pod warunkiem aplikacji w czasie studiów. Praktyka musi się rozpocząć i zakończyć do 12 miesięcy po zakończeniu studiów 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2. Pobyt studenta w instytucji przyjmującej musi być rozpoczęty i zakończon</w:t>
      </w:r>
      <w:r w:rsidR="007711D1">
        <w:rPr>
          <w:rFonts w:ascii="Times New Roman" w:hAnsi="Times New Roman" w:cs="Times New Roman"/>
          <w:sz w:val="24"/>
          <w:szCs w:val="24"/>
        </w:rPr>
        <w:t>y w okresie pomiędzy</w:t>
      </w:r>
      <w:r w:rsidR="00EF0136">
        <w:rPr>
          <w:rFonts w:ascii="Times New Roman" w:hAnsi="Times New Roman" w:cs="Times New Roman"/>
          <w:sz w:val="24"/>
          <w:szCs w:val="24"/>
        </w:rPr>
        <w:t xml:space="preserve"> </w:t>
      </w:r>
      <w:r w:rsidR="007711D1">
        <w:rPr>
          <w:rFonts w:ascii="Times New Roman" w:hAnsi="Times New Roman" w:cs="Times New Roman"/>
          <w:sz w:val="24"/>
          <w:szCs w:val="24"/>
        </w:rPr>
        <w:t>1 </w:t>
      </w:r>
      <w:r w:rsidR="00096B50">
        <w:rPr>
          <w:rFonts w:ascii="Times New Roman" w:hAnsi="Times New Roman" w:cs="Times New Roman"/>
          <w:sz w:val="24"/>
          <w:szCs w:val="24"/>
        </w:rPr>
        <w:t xml:space="preserve">czerwca </w:t>
      </w:r>
      <w:r w:rsidR="00302F41">
        <w:rPr>
          <w:rFonts w:ascii="Times New Roman" w:hAnsi="Times New Roman" w:cs="Times New Roman"/>
          <w:sz w:val="24"/>
          <w:szCs w:val="24"/>
        </w:rPr>
        <w:t>2020</w:t>
      </w:r>
      <w:r w:rsidR="00BE3197">
        <w:rPr>
          <w:rFonts w:ascii="Times New Roman" w:hAnsi="Times New Roman" w:cs="Times New Roman"/>
          <w:sz w:val="24"/>
          <w:szCs w:val="24"/>
        </w:rPr>
        <w:t xml:space="preserve"> r.</w:t>
      </w:r>
      <w:r w:rsidRPr="00670D95">
        <w:rPr>
          <w:rFonts w:ascii="Times New Roman" w:hAnsi="Times New Roman" w:cs="Times New Roman"/>
          <w:sz w:val="24"/>
          <w:szCs w:val="24"/>
        </w:rPr>
        <w:t xml:space="preserve"> a </w:t>
      </w:r>
      <w:r w:rsidR="00183D8E">
        <w:rPr>
          <w:rFonts w:ascii="Times New Roman" w:hAnsi="Times New Roman" w:cs="Times New Roman"/>
          <w:sz w:val="24"/>
          <w:szCs w:val="24"/>
        </w:rPr>
        <w:t>31 maja 20</w:t>
      </w:r>
      <w:r w:rsidR="00302F41">
        <w:rPr>
          <w:rFonts w:ascii="Times New Roman" w:hAnsi="Times New Roman" w:cs="Times New Roman"/>
          <w:sz w:val="24"/>
          <w:szCs w:val="24"/>
        </w:rPr>
        <w:t>22</w:t>
      </w:r>
      <w:r w:rsidRPr="00670D95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3. Pobyt studenta (wyjazd na praktykę) w instytucji partnerskiej -w przedsiębiorstwie - nie może być krótszy niż 2 miesiące .</w:t>
      </w:r>
    </w:p>
    <w:p w:rsidR="00670D95" w:rsidRPr="00670D95" w:rsidRDefault="00BE3197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4. Stypendium P</w:t>
      </w:r>
      <w:r w:rsidR="00670D95" w:rsidRPr="00670D95">
        <w:rPr>
          <w:rFonts w:ascii="Times New Roman" w:hAnsi="Times New Roman" w:cs="Times New Roman"/>
          <w:sz w:val="24"/>
          <w:szCs w:val="24"/>
        </w:rPr>
        <w:t>rogramu Erasmus+ przyznaje się w celu odbycia praktyki związanej z kierunkiem kształcenia studenta. Praktyka może być praktyką obowiązkową lub nieobowiązkową (z punktu widzenia programu kształcenia), ale zawsze musi gwarantować możliwość nabycia kompetencji związanych z kierunkiem kształcenia w uczelni macierzystej.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Wyjazd stypendialny w programie Erasmus+ na praktykę wymaga podjęcia pracy w pełnym wymiarze godzin.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5. W procesie rekrutacji studentów na wyjazdy uczelnia weźmie pod uwagę osiągnięcia studenta (wyniki w nauce), poziom znajomości języka obcego oraz kolejność zgłoszeń.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 6. Każdy student zakwalifikowany na wyjazd powinien mieć zagwarantowane pełne zaliczenie okresu/ praktyki zrealizowanej w instytucji przyjmującej i uznanie go za równoważny z okresem praktyki w uczelni macierzystej.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 Dla każdego wyjeżdżającego w programie Erasmus+ studenta zostanie uzgodniony przed wyjazdem indywidualny program praktyki do zrealizowania w instytucji przyjmującej w formie dokumentu -Porozumienie o programie praktyki (Training Agreement, TA), podpisany przez trzy strony: uczelnię macierzystą, instytucję przyjmującą i studenta.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 Wszystkie zmiany wprowadzane do TA przez którąkolwiek ze stron wymagają potwierdzenia na piśmie.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 Jeżeli praktyka nie jest integralną częścią studiów w uczelni macierzystej, uczelnia powinna zadbać by co najmniej odnotować fakt jej realizacji w suplemencie do dyplomu.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7. Student zostanie poinformowany o konieczności otrzymania z instytucji przyjmującej potwierdzenia zrealizowania założeń programowych praktyki z jej oceną wystawioną przez opiekuna praktyki w instytucji przyjmującej oraz – jeżeli do TR nie został wpisany okres pobytu - pisemnego zaświadczenia o okresie pobytu studenta w tej instytucji.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 8. Jeżeli wszystkie uzgodnione w formie pisemnej w TA warunki zostaną przez studenta spełnione okres praktyki zostanie mu uznany i potraktowany jako równoważny z odpowiednim okresem praktyki w uczelni macierzystej.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 9. Wypłata stypendiów krajowych (np. socjalne, za wyniki w nauce, inne), do których student nabył prawo przed wyjazdem, będzie kontynuowana w czasie pobytu studenta w uczelni partnerskiej.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10.  Z każdym studentem zakwalifikowanym na wyjazd w programie Erasmus+ zostanie sporządzona pisemna umowa.</w:t>
      </w: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11. Każdy student wyjeżdżający w programie Erasmus+ otrzyma Kartę Studenta Erasmus+.</w:t>
      </w:r>
    </w:p>
    <w:p w:rsidR="00670D95" w:rsidRPr="00670D95" w:rsidRDefault="00FC33D4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D95" w:rsidRPr="00670D95">
        <w:rPr>
          <w:rFonts w:ascii="Times New Roman" w:hAnsi="Times New Roman" w:cs="Times New Roman"/>
          <w:sz w:val="24"/>
          <w:szCs w:val="24"/>
        </w:rPr>
        <w:t>. Przekazanie stypendium studentowi może nastąpić tylko pod warunkiem zaakceptowania przez stu</w:t>
      </w:r>
      <w:r>
        <w:rPr>
          <w:rFonts w:ascii="Times New Roman" w:hAnsi="Times New Roman" w:cs="Times New Roman"/>
          <w:sz w:val="24"/>
          <w:szCs w:val="24"/>
        </w:rPr>
        <w:t>denta wszystkich warunków umowy i dostarczenia wymaganych dokumentów.</w:t>
      </w:r>
    </w:p>
    <w:p w:rsid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 Preferowaną formą przekazania stypendium jest przelew bankowy.</w:t>
      </w:r>
    </w:p>
    <w:p w:rsidR="007F5349" w:rsidRDefault="007F5349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Student nie będący obywatelem krajów UE jest zobowiązany zalegalizować swój pobyt w kraju docelowym. Wiza studencka, karta pobytu.</w:t>
      </w:r>
    </w:p>
    <w:p w:rsidR="007F5349" w:rsidRPr="00670D95" w:rsidRDefault="007F5349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Wypłata raty zaliczkowej zgodnie z umową finansową punkt 4.1 jest uzależniona od udokumentowania dla Uczelni wysyłającej legalizacji pobytu w kraju mobilności zgodnie z zasadami finansowania wyjazdów.</w:t>
      </w:r>
    </w:p>
    <w:p w:rsidR="00670D95" w:rsidRPr="00670D95" w:rsidRDefault="007F5349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70D95" w:rsidRPr="00670D95">
        <w:rPr>
          <w:rFonts w:ascii="Times New Roman" w:hAnsi="Times New Roman" w:cs="Times New Roman"/>
          <w:sz w:val="24"/>
          <w:szCs w:val="24"/>
        </w:rPr>
        <w:t>. Student powinien być poinformowany przez uczelnię macierzystą o obowiązku uzyskania dokumentu uprawniającego do korzystania z opieki zdrowotnej na terytorium UE.</w:t>
      </w:r>
    </w:p>
    <w:p w:rsidR="00670D95" w:rsidRPr="00670D95" w:rsidRDefault="007F5349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70D95" w:rsidRPr="00670D95">
        <w:rPr>
          <w:rFonts w:ascii="Times New Roman" w:hAnsi="Times New Roman" w:cs="Times New Roman"/>
          <w:sz w:val="24"/>
          <w:szCs w:val="24"/>
        </w:rPr>
        <w:t xml:space="preserve">. </w:t>
      </w:r>
      <w:r w:rsidR="00FC33D4">
        <w:rPr>
          <w:rFonts w:ascii="Times New Roman" w:hAnsi="Times New Roman" w:cs="Times New Roman"/>
          <w:sz w:val="24"/>
          <w:szCs w:val="24"/>
        </w:rPr>
        <w:t>Uczelnia sugeruje, nie zmusza</w:t>
      </w:r>
      <w:r w:rsidR="00BE3197">
        <w:rPr>
          <w:rFonts w:ascii="Times New Roman" w:hAnsi="Times New Roman" w:cs="Times New Roman"/>
          <w:sz w:val="24"/>
          <w:szCs w:val="24"/>
        </w:rPr>
        <w:t>,</w:t>
      </w:r>
      <w:r w:rsidR="00FC33D4">
        <w:rPr>
          <w:rFonts w:ascii="Times New Roman" w:hAnsi="Times New Roman" w:cs="Times New Roman"/>
          <w:sz w:val="24"/>
          <w:szCs w:val="24"/>
        </w:rPr>
        <w:t xml:space="preserve"> aby </w:t>
      </w:r>
      <w:r w:rsidR="00BE3197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670D95" w:rsidRPr="00670D95">
        <w:rPr>
          <w:rFonts w:ascii="Times New Roman" w:hAnsi="Times New Roman" w:cs="Times New Roman"/>
          <w:sz w:val="24"/>
          <w:szCs w:val="24"/>
        </w:rPr>
        <w:t xml:space="preserve">tudent </w:t>
      </w:r>
      <w:r w:rsidR="00FC33D4">
        <w:rPr>
          <w:rFonts w:ascii="Times New Roman" w:hAnsi="Times New Roman" w:cs="Times New Roman"/>
          <w:sz w:val="24"/>
          <w:szCs w:val="24"/>
        </w:rPr>
        <w:t>był</w:t>
      </w:r>
      <w:r w:rsidR="00670D95" w:rsidRPr="00670D95">
        <w:rPr>
          <w:rFonts w:ascii="Times New Roman" w:hAnsi="Times New Roman" w:cs="Times New Roman"/>
          <w:sz w:val="24"/>
          <w:szCs w:val="24"/>
        </w:rPr>
        <w:t xml:space="preserve"> ubezpieczony (koszty leczenia, następstwa nieszczęśliwych wypadków) na czas podróży i pobytu w instytucji partnerskiej. </w:t>
      </w:r>
      <w:r w:rsidR="00FC33D4">
        <w:rPr>
          <w:rFonts w:ascii="Times New Roman" w:hAnsi="Times New Roman" w:cs="Times New Roman"/>
          <w:sz w:val="24"/>
          <w:szCs w:val="24"/>
        </w:rPr>
        <w:t xml:space="preserve">Student zobowiązany jest poprawnie wypełnić odpowiednie rubryki  w Training </w:t>
      </w:r>
      <w:proofErr w:type="spellStart"/>
      <w:r w:rsidR="00FC33D4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="00FC33D4">
        <w:rPr>
          <w:rFonts w:ascii="Times New Roman" w:hAnsi="Times New Roman" w:cs="Times New Roman"/>
          <w:sz w:val="24"/>
          <w:szCs w:val="24"/>
        </w:rPr>
        <w:t xml:space="preserve"> i wypełnić czy jest wymagane/czy jest zapewnione ubezpieczenie</w:t>
      </w:r>
      <w:r w:rsidR="00670D95" w:rsidRPr="00670D95">
        <w:rPr>
          <w:rFonts w:ascii="Times New Roman" w:hAnsi="Times New Roman" w:cs="Times New Roman"/>
          <w:sz w:val="24"/>
          <w:szCs w:val="24"/>
        </w:rPr>
        <w:t xml:space="preserve"> od odpowiedzialności cywilnej, co jest szczególnie istotne w przypadku wyjazdów studentów na praktykę.</w:t>
      </w:r>
      <w:r w:rsidR="00FC33D4">
        <w:rPr>
          <w:rFonts w:ascii="Times New Roman" w:hAnsi="Times New Roman" w:cs="Times New Roman"/>
          <w:sz w:val="24"/>
          <w:szCs w:val="24"/>
        </w:rPr>
        <w:t xml:space="preserve"> W programie praktyk musi być jasno określone czy student ma ubezpieczenie OC.</w:t>
      </w:r>
    </w:p>
    <w:p w:rsidR="00670D95" w:rsidRDefault="007F5349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70D95" w:rsidRPr="00670D95">
        <w:rPr>
          <w:rFonts w:ascii="Times New Roman" w:hAnsi="Times New Roman" w:cs="Times New Roman"/>
          <w:sz w:val="24"/>
          <w:szCs w:val="24"/>
        </w:rPr>
        <w:t>. Po powrocie z instytucji przyjmującej student jest zobowiązany wypełnić Ankietę Stypendysty Erasmus+ według wzoru ogłoszonego przez Narodową Agencję w systemie ankiet on-line.</w:t>
      </w:r>
    </w:p>
    <w:p w:rsidR="00FC33D4" w:rsidRDefault="007F5349" w:rsidP="00FC33D4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C33D4">
        <w:rPr>
          <w:rFonts w:ascii="Times New Roman" w:hAnsi="Times New Roman" w:cs="Times New Roman"/>
          <w:sz w:val="24"/>
          <w:szCs w:val="24"/>
        </w:rPr>
        <w:t xml:space="preserve">. </w:t>
      </w:r>
      <w:r w:rsidR="00FC33D4" w:rsidRPr="00670D95">
        <w:rPr>
          <w:rFonts w:ascii="Times New Roman" w:hAnsi="Times New Roman" w:cs="Times New Roman"/>
          <w:sz w:val="24"/>
          <w:szCs w:val="24"/>
        </w:rPr>
        <w:t xml:space="preserve">Studenci są zobowiązani do egzaminu językowego przed i po powrocie </w:t>
      </w:r>
      <w:r w:rsidR="00FC33D4">
        <w:rPr>
          <w:rFonts w:ascii="Times New Roman" w:hAnsi="Times New Roman" w:cs="Times New Roman"/>
          <w:sz w:val="24"/>
          <w:szCs w:val="24"/>
        </w:rPr>
        <w:t xml:space="preserve">z praktyki </w:t>
      </w:r>
      <w:r w:rsidR="00FC33D4" w:rsidRPr="00670D95">
        <w:rPr>
          <w:rFonts w:ascii="Times New Roman" w:hAnsi="Times New Roman" w:cs="Times New Roman"/>
          <w:sz w:val="24"/>
          <w:szCs w:val="24"/>
        </w:rPr>
        <w:t>pod rygorem zwrotu grantu!</w:t>
      </w:r>
    </w:p>
    <w:p w:rsidR="00FC33D4" w:rsidRPr="00670D95" w:rsidRDefault="00FC33D4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70D95" w:rsidRPr="00670D95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> Wypełnienie Ankiety Stypendysty Erasmus+ w systemie on-line jest niezbędne do finansowego</w:t>
      </w:r>
      <w:r w:rsidR="00323F93">
        <w:rPr>
          <w:rFonts w:ascii="Times New Roman" w:hAnsi="Times New Roman" w:cs="Times New Roman"/>
          <w:sz w:val="24"/>
          <w:szCs w:val="24"/>
        </w:rPr>
        <w:t xml:space="preserve"> </w:t>
      </w:r>
      <w:r w:rsidRPr="00670D95">
        <w:rPr>
          <w:rFonts w:ascii="Times New Roman" w:hAnsi="Times New Roman" w:cs="Times New Roman"/>
          <w:sz w:val="24"/>
          <w:szCs w:val="24"/>
        </w:rPr>
        <w:t>rozliczenia wyjazdu. Ankieta jest obowiązkowym elementem finansowego rozliczenia stypendium.</w:t>
      </w:r>
    </w:p>
    <w:p w:rsidR="00CC2BE2" w:rsidRDefault="00670D95" w:rsidP="00670D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70D95">
        <w:rPr>
          <w:rFonts w:ascii="Times New Roman" w:hAnsi="Times New Roman" w:cs="Times New Roman"/>
          <w:sz w:val="24"/>
          <w:szCs w:val="24"/>
        </w:rPr>
        <w:t xml:space="preserve">Studenci, którzy podczas studiów lub praktyki za granicą będą używać jednego z </w:t>
      </w:r>
      <w:r w:rsidR="007711D1">
        <w:rPr>
          <w:rFonts w:ascii="Times New Roman" w:hAnsi="Times New Roman" w:cs="Times New Roman"/>
          <w:sz w:val="24"/>
          <w:szCs w:val="24"/>
        </w:rPr>
        <w:t xml:space="preserve">sześciu </w:t>
      </w:r>
      <w:r w:rsidRPr="00670D95">
        <w:rPr>
          <w:rFonts w:ascii="Times New Roman" w:hAnsi="Times New Roman" w:cs="Times New Roman"/>
          <w:sz w:val="24"/>
          <w:szCs w:val="24"/>
        </w:rPr>
        <w:t>najczęściej nauczanych języków (angielskiego, francuskiego, niemieckiego, hiszpańskiego, włoskiego</w:t>
      </w:r>
      <w:r w:rsidR="00CC2BE2">
        <w:rPr>
          <w:rFonts w:ascii="Times New Roman" w:hAnsi="Times New Roman" w:cs="Times New Roman"/>
          <w:sz w:val="24"/>
          <w:szCs w:val="24"/>
        </w:rPr>
        <w:t>, niderlandzkiego</w:t>
      </w:r>
      <w:r w:rsidRPr="00670D95">
        <w:rPr>
          <w:rFonts w:ascii="Times New Roman" w:hAnsi="Times New Roman" w:cs="Times New Roman"/>
          <w:sz w:val="24"/>
          <w:szCs w:val="24"/>
        </w:rPr>
        <w:t xml:space="preserve">), mogą skorzystać z kursów językowych online oferowanych przez Komisję Europejską w centralnym systemie wsparcia językowego online. Tak zwane licencje umożliwiające skorzystanie z przygotowania językowego online przyznaje macierzysta uczelnia. Z przygotowania językowego online mogą również korzystać absolwenci wyjeżdżający na praktykę/staż w programie Erasmus+. Każdy student studiujący lub pracujący w jednym z wyżej wymienionych języków jest też zobowiązany wypełnić testy biegłości językowej przed wyjazdem i po powrocie ze studiów za granicą. Wypełnienie tych testów jest niezbędne, aby otrzymać stypendium. Studenci, którzy podczas studiów lub praktyki za granicą będą używać innych języków, mogą wziąć udział w innego typu kursach językowych, np. prowadzonych przez uczelnie przyjmujące. </w:t>
      </w:r>
    </w:p>
    <w:sectPr w:rsidR="00CC2BE2" w:rsidSect="00922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670D95"/>
    <w:rsid w:val="00010B89"/>
    <w:rsid w:val="00096B50"/>
    <w:rsid w:val="00183D8E"/>
    <w:rsid w:val="00302F41"/>
    <w:rsid w:val="00323F93"/>
    <w:rsid w:val="003B5D5C"/>
    <w:rsid w:val="004033ED"/>
    <w:rsid w:val="00540155"/>
    <w:rsid w:val="00551566"/>
    <w:rsid w:val="00615A2B"/>
    <w:rsid w:val="00670D95"/>
    <w:rsid w:val="007224B5"/>
    <w:rsid w:val="007711D1"/>
    <w:rsid w:val="007F5349"/>
    <w:rsid w:val="00907EEA"/>
    <w:rsid w:val="009223AC"/>
    <w:rsid w:val="00BE3197"/>
    <w:rsid w:val="00CC2BE2"/>
    <w:rsid w:val="00EF0136"/>
    <w:rsid w:val="00F334B4"/>
    <w:rsid w:val="00F37056"/>
    <w:rsid w:val="00F6673A"/>
    <w:rsid w:val="00FA1E1E"/>
    <w:rsid w:val="00FC3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F717"/>
  <w15:docId w15:val="{07789E96-3B0F-4616-B855-D7337972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23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7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0D95"/>
    <w:rPr>
      <w:b/>
      <w:bCs/>
    </w:rPr>
  </w:style>
  <w:style w:type="character" w:customStyle="1" w:styleId="apple-converted-space">
    <w:name w:val="apple-converted-space"/>
    <w:basedOn w:val="Domylnaczcionkaakapitu"/>
    <w:rsid w:val="00670D95"/>
  </w:style>
  <w:style w:type="character" w:styleId="Hipercze">
    <w:name w:val="Hyperlink"/>
    <w:basedOn w:val="Domylnaczcionkaakapitu"/>
    <w:uiPriority w:val="99"/>
    <w:semiHidden/>
    <w:unhideWhenUsed/>
    <w:rsid w:val="00670D95"/>
    <w:rPr>
      <w:color w:val="0000FF"/>
      <w:u w:val="single"/>
    </w:rPr>
  </w:style>
  <w:style w:type="paragraph" w:styleId="Bezodstpw">
    <w:name w:val="No Spacing"/>
    <w:uiPriority w:val="1"/>
    <w:qFormat/>
    <w:rsid w:val="00670D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rasmusplus.org.pl/" TargetMode="External"/><Relationship Id="rId4" Type="http://schemas.openxmlformats.org/officeDocument/2006/relationships/hyperlink" Target="http://erasmus.uni.opole.pl/show.php?id=27&amp;lang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2110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Emilia</cp:lastModifiedBy>
  <cp:revision>8</cp:revision>
  <dcterms:created xsi:type="dcterms:W3CDTF">2018-01-19T07:33:00Z</dcterms:created>
  <dcterms:modified xsi:type="dcterms:W3CDTF">2020-12-10T01:23:00Z</dcterms:modified>
</cp:coreProperties>
</file>